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4" w:rsidRDefault="009F43D4" w:rsidP="009F43D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F43D4">
        <w:rPr>
          <w:rFonts w:ascii="Arial" w:hAnsi="Arial" w:cs="Arial"/>
          <w:b/>
          <w:sz w:val="24"/>
          <w:szCs w:val="24"/>
          <w:lang w:val="en-US"/>
        </w:rPr>
        <w:t>Resenha Crítica</w:t>
      </w:r>
    </w:p>
    <w:p w:rsidR="009F43D4" w:rsidRPr="009F43D4" w:rsidRDefault="009F43D4" w:rsidP="009F43D4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2739F" w:rsidRPr="00F42C1B" w:rsidRDefault="00F42C1B" w:rsidP="00130F67">
      <w:pPr>
        <w:jc w:val="both"/>
        <w:rPr>
          <w:rFonts w:ascii="Arial" w:hAnsi="Arial" w:cs="Arial"/>
          <w:sz w:val="24"/>
          <w:szCs w:val="24"/>
        </w:rPr>
      </w:pPr>
      <w:r w:rsidRPr="00F42C1B">
        <w:rPr>
          <w:rFonts w:ascii="Arial" w:hAnsi="Arial" w:cs="Arial"/>
          <w:sz w:val="24"/>
          <w:szCs w:val="24"/>
          <w:lang w:val="en-US"/>
        </w:rPr>
        <w:t xml:space="preserve">NILSSON, M., BAKER, T. JOHNSON, P. (2009). Interoperability levels for Dublin Core Metadata. </w:t>
      </w:r>
      <w:r w:rsidRPr="00F42C1B">
        <w:rPr>
          <w:rFonts w:ascii="Arial" w:hAnsi="Arial" w:cs="Arial"/>
          <w:sz w:val="24"/>
          <w:szCs w:val="24"/>
        </w:rPr>
        <w:t xml:space="preserve">Disponível em: </w:t>
      </w:r>
      <w:hyperlink r:id="rId4" w:history="1">
        <w:r w:rsidRPr="00F42C1B">
          <w:rPr>
            <w:rStyle w:val="Hyperlink"/>
            <w:rFonts w:ascii="Arial" w:hAnsi="Arial" w:cs="Arial"/>
            <w:sz w:val="24"/>
            <w:szCs w:val="24"/>
          </w:rPr>
          <w:t>http://dublincore.org/documents/2009/05/01/interoperabilitylevels. Acesso em 10/08/2019</w:t>
        </w:r>
      </w:hyperlink>
      <w:r w:rsidRPr="00F42C1B">
        <w:rPr>
          <w:rFonts w:ascii="Arial" w:hAnsi="Arial" w:cs="Arial"/>
          <w:sz w:val="24"/>
          <w:szCs w:val="24"/>
        </w:rPr>
        <w:t>.</w:t>
      </w:r>
    </w:p>
    <w:p w:rsidR="00F42C1B" w:rsidRDefault="00F42C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42C1B" w:rsidRDefault="00F42C1B" w:rsidP="00130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Este</w:t>
      </w:r>
      <w:r w:rsidRPr="00F42C1B">
        <w:rPr>
          <w:rFonts w:ascii="Arial" w:hAnsi="Arial" w:cs="Arial"/>
          <w:sz w:val="24"/>
          <w:szCs w:val="24"/>
        </w:rPr>
        <w:t xml:space="preserve"> artigo </w:t>
      </w:r>
      <w:r>
        <w:rPr>
          <w:rFonts w:ascii="Arial" w:hAnsi="Arial" w:cs="Arial"/>
          <w:sz w:val="24"/>
          <w:szCs w:val="24"/>
        </w:rPr>
        <w:t xml:space="preserve">em língua inglesa </w:t>
      </w:r>
      <w:r w:rsidRPr="00F42C1B">
        <w:rPr>
          <w:rFonts w:ascii="Arial" w:hAnsi="Arial" w:cs="Arial"/>
          <w:sz w:val="24"/>
          <w:szCs w:val="24"/>
        </w:rPr>
        <w:t xml:space="preserve">trata </w:t>
      </w:r>
      <w:r>
        <w:rPr>
          <w:rFonts w:ascii="Arial" w:hAnsi="Arial" w:cs="Arial"/>
          <w:sz w:val="24"/>
          <w:szCs w:val="24"/>
        </w:rPr>
        <w:t>sobre a criação de aplicações para diferentes tipos de interoperabilidade. É um texto curto</w:t>
      </w:r>
      <w:r w:rsidR="00130F67">
        <w:rPr>
          <w:rFonts w:ascii="Arial" w:hAnsi="Arial" w:cs="Arial"/>
          <w:sz w:val="24"/>
          <w:szCs w:val="24"/>
        </w:rPr>
        <w:t xml:space="preserve"> e dividido em 6</w:t>
      </w:r>
      <w:r>
        <w:rPr>
          <w:rFonts w:ascii="Arial" w:hAnsi="Arial" w:cs="Arial"/>
          <w:sz w:val="24"/>
          <w:szCs w:val="24"/>
        </w:rPr>
        <w:t xml:space="preserve"> partes: introdução, nível 1 e testes, nível 2 e testes, nível 3 e testes e nível 4 e testes</w:t>
      </w:r>
      <w:r w:rsidR="00130F67">
        <w:rPr>
          <w:rFonts w:ascii="Arial" w:hAnsi="Arial" w:cs="Arial"/>
          <w:sz w:val="24"/>
          <w:szCs w:val="24"/>
        </w:rPr>
        <w:t xml:space="preserve"> e referências.</w:t>
      </w:r>
    </w:p>
    <w:p w:rsidR="00F42C1B" w:rsidRDefault="00F42C1B" w:rsidP="00130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artigo foi escrito pelos autores Mikael Nilsson, Thomas Baker e Pete Johnston</w:t>
      </w:r>
      <w:r w:rsidR="00CE63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maio de 2009. </w:t>
      </w:r>
      <w:r w:rsidR="00CE6386">
        <w:rPr>
          <w:rFonts w:ascii="Arial" w:hAnsi="Arial" w:cs="Arial"/>
          <w:sz w:val="24"/>
          <w:szCs w:val="24"/>
        </w:rPr>
        <w:t>Os autores têm</w:t>
      </w:r>
      <w:r w:rsidR="00130F67">
        <w:rPr>
          <w:rFonts w:ascii="Arial" w:hAnsi="Arial" w:cs="Arial"/>
          <w:sz w:val="24"/>
          <w:szCs w:val="24"/>
        </w:rPr>
        <w:t xml:space="preserve"> a expectativa de que este documento evolua à medida que os compromissos e os benefícios da interoperabilidade forem explorados a diferentes níveis, solicitando inclusive, retorno de seus leitores.</w:t>
      </w:r>
    </w:p>
    <w:p w:rsidR="00130F67" w:rsidRDefault="009F0C01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introdução apresenta uma visão geral do que será abordado</w:t>
      </w:r>
      <w:r w:rsidR="00D95DEB">
        <w:rPr>
          <w:rFonts w:ascii="Arial" w:hAnsi="Arial" w:cs="Arial"/>
          <w:sz w:val="24"/>
          <w:szCs w:val="24"/>
        </w:rPr>
        <w:t xml:space="preserve"> no decorrer do estudo,</w:t>
      </w:r>
      <w:r>
        <w:rPr>
          <w:rFonts w:ascii="Arial" w:hAnsi="Arial" w:cs="Arial"/>
          <w:sz w:val="24"/>
          <w:szCs w:val="24"/>
        </w:rPr>
        <w:t xml:space="preserve"> traçando um paralelo entre os </w:t>
      </w:r>
      <w:r w:rsidRPr="009F0C01">
        <w:rPr>
          <w:rFonts w:ascii="Arial" w:hAnsi="Arial" w:cs="Arial"/>
          <w:i/>
          <w:sz w:val="24"/>
          <w:szCs w:val="24"/>
        </w:rPr>
        <w:t>Quinze Elementos</w:t>
      </w:r>
      <w:r>
        <w:rPr>
          <w:rFonts w:ascii="Arial" w:hAnsi="Arial" w:cs="Arial"/>
          <w:sz w:val="24"/>
          <w:szCs w:val="24"/>
        </w:rPr>
        <w:t xml:space="preserve"> até ao </w:t>
      </w:r>
      <w:r w:rsidRPr="009F0C01">
        <w:rPr>
          <w:rFonts w:ascii="Arial" w:hAnsi="Arial" w:cs="Arial"/>
          <w:i/>
          <w:sz w:val="24"/>
          <w:szCs w:val="24"/>
        </w:rPr>
        <w:t>Enquadramento de Singapura</w:t>
      </w:r>
      <w:r w:rsidR="00D95DEB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os perfis de aplicação Dublin Core em um modelo de interoperabilidade de cam</w:t>
      </w:r>
      <w:r w:rsidR="00D95DEB">
        <w:rPr>
          <w:rFonts w:ascii="Arial" w:hAnsi="Arial" w:cs="Arial"/>
          <w:sz w:val="24"/>
          <w:szCs w:val="24"/>
        </w:rPr>
        <w:t>a</w:t>
      </w:r>
      <w:r w:rsidR="00E24975">
        <w:rPr>
          <w:rFonts w:ascii="Arial" w:hAnsi="Arial" w:cs="Arial"/>
          <w:sz w:val="24"/>
          <w:szCs w:val="24"/>
        </w:rPr>
        <w:t>das.</w:t>
      </w:r>
    </w:p>
    <w:p w:rsidR="00E24975" w:rsidRDefault="00E24975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intenção é fornecer uma escala de interoperabilidade, especificando as opções, custos e benefícios relacionados com o desenho de aplicações para níveis de interoperabilidade sucessivos.</w:t>
      </w:r>
    </w:p>
    <w:p w:rsidR="00E24975" w:rsidRDefault="00E24975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Apresentando o esquema desenvolvido em 4 níveis com testes simples que servem como linhas de orientação, os autores explicam que os níveis se constroem com base uns nos outros, sucessivamente,</w:t>
      </w:r>
      <w:r w:rsidR="00C01520">
        <w:rPr>
          <w:rFonts w:ascii="Arial" w:hAnsi="Arial" w:cs="Arial"/>
          <w:sz w:val="24"/>
          <w:szCs w:val="24"/>
        </w:rPr>
        <w:t xml:space="preserve"> que para alcançar o último nível, necessariamente, deve-se alcançar os 3 primeiros. </w:t>
      </w:r>
    </w:p>
    <w:p w:rsidR="000716E4" w:rsidRDefault="00772AEB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nível 1 corresponde a utilização de definições em linguagem natural dos termos Dublin Core</w:t>
      </w:r>
      <w:r w:rsidR="001D3996">
        <w:rPr>
          <w:rFonts w:ascii="Arial" w:hAnsi="Arial" w:cs="Arial"/>
          <w:sz w:val="24"/>
          <w:szCs w:val="24"/>
        </w:rPr>
        <w:t>, deixando de lado considerações sobre processabilidade por maquina, fornecendo uma base para partilha de significados entre grupos de pessoas – uma interoperabilidade informal.</w:t>
      </w:r>
    </w:p>
    <w:p w:rsidR="004B7AAA" w:rsidRDefault="00DD072C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nível 2</w:t>
      </w:r>
      <w:r w:rsidR="00B653A7">
        <w:rPr>
          <w:rFonts w:ascii="Arial" w:hAnsi="Arial" w:cs="Arial"/>
          <w:sz w:val="24"/>
          <w:szCs w:val="24"/>
        </w:rPr>
        <w:t xml:space="preserve"> trata da interoperabilidade semântica. Baseado na utilização correta e precisa da semântica formal RDF, subjacente aos termos DCMI. Refere-se a relações formalmente estabelecidas entre termos e regras para utilização de inferências lógicas.</w:t>
      </w:r>
    </w:p>
    <w:p w:rsidR="00DD072C" w:rsidRDefault="00DD072C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nível 3</w:t>
      </w:r>
      <w:r w:rsidR="00B653A7">
        <w:rPr>
          <w:rFonts w:ascii="Arial" w:hAnsi="Arial" w:cs="Arial"/>
          <w:sz w:val="24"/>
          <w:szCs w:val="24"/>
        </w:rPr>
        <w:t xml:space="preserve"> corresponde a utilização explícita do Modelo Abstrato da DCMI nos metadados. Um modelo es</w:t>
      </w:r>
      <w:r w:rsidR="009C0BCE">
        <w:rPr>
          <w:rFonts w:ascii="Arial" w:hAnsi="Arial" w:cs="Arial"/>
          <w:sz w:val="24"/>
          <w:szCs w:val="24"/>
        </w:rPr>
        <w:t xml:space="preserve">tendido de inferências lógicas como grafos, </w:t>
      </w:r>
      <w:r w:rsidR="009C0BCE">
        <w:rPr>
          <w:rFonts w:ascii="Arial" w:hAnsi="Arial" w:cs="Arial"/>
          <w:sz w:val="24"/>
          <w:szCs w:val="24"/>
        </w:rPr>
        <w:lastRenderedPageBreak/>
        <w:t>utilizando várias combinações de URIs de Valor, Strings de Valor e URIs de Esquema de Codificação de Vocabulário, específico do Modelo Abstrato da DCMI.</w:t>
      </w:r>
    </w:p>
    <w:p w:rsidR="00DD072C" w:rsidRDefault="00DD072C" w:rsidP="009122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nível 4 </w:t>
      </w:r>
      <w:r w:rsidR="00BE6B3D">
        <w:rPr>
          <w:rFonts w:ascii="Arial" w:hAnsi="Arial" w:cs="Arial"/>
          <w:sz w:val="24"/>
          <w:szCs w:val="24"/>
        </w:rPr>
        <w:t>delineia um pacote de elementos documentais necessários à apresentação de uma aplicação de metadados para interoperabilidade e reutilização máximas – elementos tais como Requisitos Funcionais, um Modelo de Domínio e um Perfil de Conjuntos de Descrições cobrindo a totalidade do conjunto de metadados.</w:t>
      </w:r>
    </w:p>
    <w:p w:rsidR="00784109" w:rsidRDefault="00784109" w:rsidP="0091225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3996" w:rsidRDefault="001D3996" w:rsidP="00130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22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 4 níveis definidos pelos autores auxiliam na identificação do grau de maturidade de aplicações para interoperabilidade. Estudos nesse sentido facilitam a implementação de ferramentas </w:t>
      </w:r>
      <w:r w:rsidR="002B178D">
        <w:rPr>
          <w:rFonts w:ascii="Arial" w:hAnsi="Arial" w:cs="Arial"/>
          <w:sz w:val="24"/>
          <w:szCs w:val="24"/>
        </w:rPr>
        <w:t xml:space="preserve">de pesquisa </w:t>
      </w:r>
      <w:r>
        <w:rPr>
          <w:rFonts w:ascii="Arial" w:hAnsi="Arial" w:cs="Arial"/>
          <w:sz w:val="24"/>
          <w:szCs w:val="24"/>
        </w:rPr>
        <w:t>inovadoras nas organizações públicas, onde são necessários projetos muito bem definidos, para garantia de recursos e apoio de autoridades.</w:t>
      </w:r>
    </w:p>
    <w:p w:rsidR="000716E4" w:rsidRPr="009F0C01" w:rsidRDefault="000716E4" w:rsidP="00130F67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Roberto Jose da Rocha Junior, graduado em arquivologia, especialista em gestão pública, aluno especial de mestrado na Universidade de Brasília. </w:t>
      </w:r>
    </w:p>
    <w:sectPr w:rsidR="000716E4" w:rsidRPr="009F0C01" w:rsidSect="0052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C1B"/>
    <w:rsid w:val="000716E4"/>
    <w:rsid w:val="00130F67"/>
    <w:rsid w:val="001D3996"/>
    <w:rsid w:val="00283C80"/>
    <w:rsid w:val="002B178D"/>
    <w:rsid w:val="003F1D73"/>
    <w:rsid w:val="004B7AAA"/>
    <w:rsid w:val="0052739F"/>
    <w:rsid w:val="00772AEB"/>
    <w:rsid w:val="00784109"/>
    <w:rsid w:val="008C08B0"/>
    <w:rsid w:val="0091225C"/>
    <w:rsid w:val="009C0BCE"/>
    <w:rsid w:val="009F0C01"/>
    <w:rsid w:val="009F43D4"/>
    <w:rsid w:val="00AB224F"/>
    <w:rsid w:val="00B653A7"/>
    <w:rsid w:val="00BE6B3D"/>
    <w:rsid w:val="00C01520"/>
    <w:rsid w:val="00CE6386"/>
    <w:rsid w:val="00D95DEB"/>
    <w:rsid w:val="00DD072C"/>
    <w:rsid w:val="00E24975"/>
    <w:rsid w:val="00F42C1B"/>
    <w:rsid w:val="00FB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2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lincore.org/documents/2009/05/01/interoperabilitylevels.%20Acesso%20em%2010/08/201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2019-10-08T01:43:00Z</dcterms:created>
  <dcterms:modified xsi:type="dcterms:W3CDTF">2019-10-08T01:43:00Z</dcterms:modified>
</cp:coreProperties>
</file>